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3823" w14:textId="37408312" w:rsidR="00000CFB" w:rsidRDefault="0044125F" w:rsidP="00BC4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14:paraId="40F1154B" w14:textId="77777777" w:rsidR="00BC4236" w:rsidRPr="0044125F" w:rsidRDefault="00BC4236" w:rsidP="00BC4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3D5D8" w14:textId="4EC7598B"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B2E62">
        <w:rPr>
          <w:rFonts w:ascii="Times New Roman" w:hAnsi="Times New Roman" w:cs="Times New Roman"/>
          <w:sz w:val="28"/>
          <w:szCs w:val="28"/>
        </w:rPr>
        <w:t>1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 </w:t>
      </w:r>
      <w:r w:rsidR="00DB2E62">
        <w:rPr>
          <w:rFonts w:ascii="Times New Roman" w:hAnsi="Times New Roman" w:cs="Times New Roman"/>
          <w:sz w:val="28"/>
          <w:szCs w:val="28"/>
        </w:rPr>
        <w:t>января 2020</w:t>
      </w:r>
      <w:r w:rsidRPr="00671C21">
        <w:rPr>
          <w:rFonts w:ascii="Times New Roman" w:hAnsi="Times New Roman" w:cs="Times New Roman"/>
          <w:sz w:val="28"/>
          <w:szCs w:val="28"/>
        </w:rPr>
        <w:t xml:space="preserve">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 xml:space="preserve">порядок урегулирования споров потребителей с </w:t>
      </w:r>
      <w:r w:rsidR="000B47A6">
        <w:rPr>
          <w:rFonts w:ascii="Times New Roman" w:hAnsi="Times New Roman" w:cs="Times New Roman"/>
          <w:sz w:val="28"/>
          <w:szCs w:val="28"/>
        </w:rPr>
        <w:t>микрофинансовыми</w:t>
      </w:r>
      <w:r w:rsidR="003E0ED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14:paraId="4AAD891E" w14:textId="481BB86C"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DB2E62">
        <w:rPr>
          <w:rFonts w:ascii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14:paraId="3532031F" w14:textId="7EDE5831"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14:paraId="5AAE89BC" w14:textId="50CD41BD"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DB2E62">
        <w:rPr>
          <w:rFonts w:ascii="Times New Roman" w:hAnsi="Times New Roman" w:cs="Times New Roman"/>
          <w:sz w:val="28"/>
          <w:szCs w:val="28"/>
        </w:rPr>
        <w:t>.</w:t>
      </w:r>
    </w:p>
    <w:p w14:paraId="74E6EA74" w14:textId="4F58E7A3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D5954" w14:textId="77777777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14:paraId="72C4776C" w14:textId="3AC063B0"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>
        <w:rPr>
          <w:rFonts w:ascii="Times New Roman" w:hAnsi="Times New Roman" w:cs="Times New Roman"/>
          <w:sz w:val="28"/>
          <w:szCs w:val="28"/>
        </w:rPr>
        <w:t>микрофинансовую</w:t>
      </w:r>
      <w:r w:rsidRPr="00D57F5D"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14:paraId="5018C8A7" w14:textId="77777777"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14:paraId="61D6800A" w14:textId="77777777"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Официальный сайт финансового уполномоченного: </w:t>
      </w:r>
      <w:hyperlink r:id="rId10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AE382" w14:textId="6319ED44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6F74D" w14:textId="24675C23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6FE22" w14:textId="7BCAAA38" w:rsidR="00C56D06" w:rsidRPr="00671C21" w:rsidRDefault="00663F70" w:rsidP="00BC4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56D06" w:rsidRPr="00671C21" w:rsidSect="00BC4236">
      <w:headerReference w:type="default" r:id="rId11"/>
      <w:pgSz w:w="11906" w:h="16838"/>
      <w:pgMar w:top="567" w:right="851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9CCD" w14:textId="77777777" w:rsidR="00923840" w:rsidRDefault="00923840" w:rsidP="00F17284">
      <w:pPr>
        <w:spacing w:after="0" w:line="240" w:lineRule="auto"/>
      </w:pPr>
      <w:r>
        <w:separator/>
      </w:r>
    </w:p>
  </w:endnote>
  <w:endnote w:type="continuationSeparator" w:id="0">
    <w:p w14:paraId="2F49A052" w14:textId="77777777" w:rsidR="00923840" w:rsidRDefault="00923840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8287" w14:textId="77777777" w:rsidR="00923840" w:rsidRDefault="00923840" w:rsidP="00F17284">
      <w:pPr>
        <w:spacing w:after="0" w:line="240" w:lineRule="auto"/>
      </w:pPr>
      <w:r>
        <w:separator/>
      </w:r>
    </w:p>
  </w:footnote>
  <w:footnote w:type="continuationSeparator" w:id="0">
    <w:p w14:paraId="71068006" w14:textId="77777777" w:rsidR="00923840" w:rsidRDefault="00923840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166893"/>
      <w:docPartObj>
        <w:docPartGallery w:val="Page Numbers (Top of Page)"/>
        <w:docPartUnique/>
      </w:docPartObj>
    </w:sdtPr>
    <w:sdtEndPr/>
    <w:sdtContent>
      <w:p w14:paraId="0797B5B9" w14:textId="4E4E2F5D" w:rsidR="00E601A0" w:rsidRDefault="00E601A0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CE4229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14:paraId="195E97FE" w14:textId="77777777" w:rsidR="00E601A0" w:rsidRDefault="00E601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09"/>
    <w:rsid w:val="00000CFB"/>
    <w:rsid w:val="00004182"/>
    <w:rsid w:val="0004702B"/>
    <w:rsid w:val="000B47A6"/>
    <w:rsid w:val="000E663A"/>
    <w:rsid w:val="00107444"/>
    <w:rsid w:val="001265FF"/>
    <w:rsid w:val="001B43EF"/>
    <w:rsid w:val="0021569C"/>
    <w:rsid w:val="00216E09"/>
    <w:rsid w:val="00222033"/>
    <w:rsid w:val="00275C40"/>
    <w:rsid w:val="002C04B2"/>
    <w:rsid w:val="002C50F6"/>
    <w:rsid w:val="002F1EB1"/>
    <w:rsid w:val="003326E2"/>
    <w:rsid w:val="003C7794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907B2"/>
    <w:rsid w:val="005A5857"/>
    <w:rsid w:val="00600FB5"/>
    <w:rsid w:val="00660495"/>
    <w:rsid w:val="00663F70"/>
    <w:rsid w:val="00671C21"/>
    <w:rsid w:val="00675079"/>
    <w:rsid w:val="006A317D"/>
    <w:rsid w:val="006A5915"/>
    <w:rsid w:val="0076362A"/>
    <w:rsid w:val="00773CF9"/>
    <w:rsid w:val="007835FD"/>
    <w:rsid w:val="007C5457"/>
    <w:rsid w:val="007D3A76"/>
    <w:rsid w:val="007F2632"/>
    <w:rsid w:val="007F2751"/>
    <w:rsid w:val="008812B1"/>
    <w:rsid w:val="00923840"/>
    <w:rsid w:val="00961FDA"/>
    <w:rsid w:val="00982CC1"/>
    <w:rsid w:val="00995A5F"/>
    <w:rsid w:val="00996179"/>
    <w:rsid w:val="009A452E"/>
    <w:rsid w:val="009A608B"/>
    <w:rsid w:val="009C4555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10711"/>
    <w:rsid w:val="00B43704"/>
    <w:rsid w:val="00BC4236"/>
    <w:rsid w:val="00BF76B7"/>
    <w:rsid w:val="00C27313"/>
    <w:rsid w:val="00C56D06"/>
    <w:rsid w:val="00C6736A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990A"/>
  <w15:chartTrackingRefBased/>
  <w15:docId w15:val="{C2DD719F-F240-4843-8FD5-4854EE92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C162-305D-415C-ACC1-E0637742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Ливенцова Ирина Робертовна</dc:creator>
  <cp:keywords/>
  <dc:description/>
  <cp:lastModifiedBy>Ивченко Ирина Александровна</cp:lastModifiedBy>
  <cp:revision>3</cp:revision>
  <cp:lastPrinted>2019-06-18T09:01:00Z</cp:lastPrinted>
  <dcterms:created xsi:type="dcterms:W3CDTF">2020-01-27T09:25:00Z</dcterms:created>
  <dcterms:modified xsi:type="dcterms:W3CDTF">2020-01-27T10:27:00Z</dcterms:modified>
</cp:coreProperties>
</file>